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08B82" w14:textId="65C9B1B9" w:rsidR="00CF6056" w:rsidRPr="00011CAC" w:rsidRDefault="00CF6056" w:rsidP="00CF6056">
      <w:pPr>
        <w:spacing w:after="0" w:line="240" w:lineRule="auto"/>
        <w:outlineLvl w:val="0"/>
        <w:rPr>
          <w:rFonts w:ascii="Titillium Web" w:eastAsia="Times New Roman" w:hAnsi="Titillium Web" w:cs="Times New Roman"/>
          <w:b/>
          <w:bCs/>
          <w:color w:val="1A1C1E"/>
          <w:kern w:val="36"/>
          <w:sz w:val="63"/>
          <w:szCs w:val="63"/>
          <w:lang w:val="en-US" w:eastAsia="it-IT"/>
          <w14:ligatures w14:val="none"/>
        </w:rPr>
      </w:pPr>
      <w:r w:rsidRPr="00011CAC">
        <w:rPr>
          <w:rFonts w:ascii="Titillium Web" w:eastAsia="Times New Roman" w:hAnsi="Titillium Web" w:cs="Times New Roman"/>
          <w:b/>
          <w:bCs/>
          <w:color w:val="1A1C1E"/>
          <w:kern w:val="36"/>
          <w:sz w:val="63"/>
          <w:szCs w:val="63"/>
          <w:lang w:val="en-US" w:eastAsia="it-IT"/>
          <w14:ligatures w14:val="none"/>
        </w:rPr>
        <w:t xml:space="preserve">Instructions for paying </w:t>
      </w:r>
      <w:proofErr w:type="spellStart"/>
      <w:r w:rsidRPr="00011CAC">
        <w:rPr>
          <w:rFonts w:ascii="Titillium Web" w:eastAsia="Times New Roman" w:hAnsi="Titillium Web" w:cs="Times New Roman"/>
          <w:b/>
          <w:bCs/>
          <w:color w:val="1A1C1E"/>
          <w:kern w:val="36"/>
          <w:sz w:val="63"/>
          <w:szCs w:val="63"/>
          <w:lang w:val="en-US" w:eastAsia="it-IT"/>
          <w14:ligatures w14:val="none"/>
        </w:rPr>
        <w:t>PagoPA</w:t>
      </w:r>
      <w:proofErr w:type="spellEnd"/>
      <w:r w:rsidRPr="00011CAC">
        <w:rPr>
          <w:rFonts w:ascii="Titillium Web" w:eastAsia="Times New Roman" w:hAnsi="Titillium Web" w:cs="Times New Roman"/>
          <w:b/>
          <w:bCs/>
          <w:color w:val="1A1C1E"/>
          <w:kern w:val="36"/>
          <w:sz w:val="63"/>
          <w:szCs w:val="63"/>
          <w:lang w:val="en-US" w:eastAsia="it-IT"/>
          <w14:ligatures w14:val="none"/>
        </w:rPr>
        <w:t xml:space="preserve"> </w:t>
      </w:r>
      <w:r w:rsidR="00085325">
        <w:rPr>
          <w:rFonts w:ascii="Titillium Web" w:eastAsia="Times New Roman" w:hAnsi="Titillium Web" w:cs="Times New Roman"/>
          <w:b/>
          <w:bCs/>
          <w:color w:val="1A1C1E"/>
          <w:kern w:val="36"/>
          <w:sz w:val="63"/>
          <w:szCs w:val="63"/>
          <w:lang w:val="en-US" w:eastAsia="it-IT"/>
          <w14:ligatures w14:val="none"/>
        </w:rPr>
        <w:t>payment notice</w:t>
      </w:r>
      <w:r w:rsidRPr="00011CAC">
        <w:rPr>
          <w:rFonts w:ascii="Titillium Web" w:eastAsia="Times New Roman" w:hAnsi="Titillium Web" w:cs="Times New Roman"/>
          <w:b/>
          <w:bCs/>
          <w:color w:val="1A1C1E"/>
          <w:kern w:val="36"/>
          <w:sz w:val="63"/>
          <w:szCs w:val="63"/>
          <w:lang w:val="en-US" w:eastAsia="it-IT"/>
          <w14:ligatures w14:val="none"/>
        </w:rPr>
        <w:t xml:space="preserve"> </w:t>
      </w:r>
    </w:p>
    <w:p w14:paraId="36749884" w14:textId="77777777" w:rsidR="00CF6056" w:rsidRDefault="00CF6056" w:rsidP="00CF6056">
      <w:pPr>
        <w:spacing w:after="0" w:line="240" w:lineRule="auto"/>
        <w:outlineLvl w:val="0"/>
        <w:rPr>
          <w:rFonts w:ascii="Arial" w:hAnsi="Arial" w:cs="Arial"/>
          <w:color w:val="222222"/>
          <w:shd w:val="clear" w:color="auto" w:fill="FFFFFF"/>
        </w:rPr>
      </w:pPr>
    </w:p>
    <w:p w14:paraId="0CE86453" w14:textId="77777777" w:rsidR="00CF6056" w:rsidRDefault="00CF6056" w:rsidP="00CF6056">
      <w:pPr>
        <w:spacing w:after="0" w:line="240" w:lineRule="auto"/>
        <w:outlineLvl w:val="0"/>
        <w:rPr>
          <w:rFonts w:ascii="Arial" w:hAnsi="Arial" w:cs="Arial"/>
          <w:color w:val="222222"/>
          <w:shd w:val="clear" w:color="auto" w:fill="FFFFFF"/>
        </w:rPr>
      </w:pPr>
    </w:p>
    <w:p w14:paraId="74D3D82D" w14:textId="5CA70680" w:rsidR="00CF6056" w:rsidRDefault="00CF6056" w:rsidP="00CF6056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</w:pPr>
      <w:r w:rsidRPr="00CF6056"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 xml:space="preserve">Access the </w:t>
      </w:r>
      <w:r w:rsidRPr="00CF605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it-IT"/>
          <w14:ligatures w14:val="none"/>
        </w:rPr>
        <w:t>GOMP</w:t>
      </w:r>
      <w:r w:rsidRPr="00CF6056"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 xml:space="preserve"> system</w:t>
      </w:r>
      <w:r>
        <w:rPr>
          <w:rFonts w:ascii="Arial" w:hAnsi="Arial" w:cs="Arial"/>
          <w:color w:val="222222"/>
          <w:shd w:val="clear" w:color="auto" w:fill="FFFFFF"/>
        </w:rPr>
        <w:t> </w:t>
      </w:r>
      <w:hyperlink r:id="rId4" w:tgtFrame="_blank" w:history="1">
        <w:r>
          <w:rPr>
            <w:rStyle w:val="Collegamentoipertestuale"/>
            <w:rFonts w:ascii="Arial" w:hAnsi="Arial" w:cs="Arial"/>
            <w:color w:val="1155CC"/>
            <w:shd w:val="clear" w:color="auto" w:fill="FFFFFF"/>
          </w:rPr>
          <w:t>https://gomp.uniroma3.it</w:t>
        </w:r>
      </w:hyperlink>
      <w:r>
        <w:t xml:space="preserve"> </w:t>
      </w:r>
      <w:r w:rsidRPr="00CF6056"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 xml:space="preserve">by logging into your </w:t>
      </w:r>
      <w:r w:rsidRPr="00CF605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it-IT"/>
          <w14:ligatures w14:val="none"/>
        </w:rPr>
        <w:t>Personal Account</w:t>
      </w:r>
      <w:r w:rsidRPr="00CF6056"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 xml:space="preserve"> with the </w:t>
      </w:r>
      <w:r w:rsidRPr="00CF605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it-IT"/>
          <w14:ligatures w14:val="none"/>
        </w:rPr>
        <w:t>Roma3Pass</w:t>
      </w:r>
      <w:r w:rsidRPr="00CF6056"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 xml:space="preserve"> credentials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 xml:space="preserve"> with which you previously registered or with the </w:t>
      </w:r>
      <w:r w:rsidRPr="00CF605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it-IT"/>
          <w14:ligatures w14:val="none"/>
        </w:rPr>
        <w:t>SPID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 xml:space="preserve">, </w:t>
      </w:r>
      <w:r w:rsidRPr="00CF605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it-IT"/>
          <w14:ligatures w14:val="none"/>
        </w:rPr>
        <w:t>CIE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 xml:space="preserve"> (Electronic Identity Card) system.</w:t>
      </w:r>
    </w:p>
    <w:p w14:paraId="3E2F162E" w14:textId="77777777" w:rsidR="00CF6056" w:rsidRDefault="00CF6056" w:rsidP="00CF6056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</w:pPr>
    </w:p>
    <w:p w14:paraId="4BBE1FE0" w14:textId="16B6F954" w:rsidR="00CF6056" w:rsidRPr="00CF6056" w:rsidRDefault="00CF6056" w:rsidP="00CF6056">
      <w:pPr>
        <w:spacing w:after="0" w:line="240" w:lineRule="auto"/>
        <w:outlineLvl w:val="0"/>
        <w:rPr>
          <w:rFonts w:ascii="Titillium Web" w:eastAsia="Times New Roman" w:hAnsi="Titillium Web" w:cs="Times New Roman"/>
          <w:b/>
          <w:bCs/>
          <w:color w:val="1A1C1E"/>
          <w:kern w:val="36"/>
          <w:sz w:val="63"/>
          <w:szCs w:val="63"/>
          <w:lang w:val="en-US"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 xml:space="preserve">Once logged into your </w:t>
      </w:r>
      <w:r w:rsidR="00A23CA3" w:rsidRPr="00A23CA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it-IT"/>
          <w14:ligatures w14:val="none"/>
        </w:rPr>
        <w:t>Personal Account</w:t>
      </w:r>
      <w:r w:rsidR="00A23CA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it-IT"/>
          <w14:ligatures w14:val="none"/>
        </w:rPr>
        <w:t xml:space="preserve">, </w:t>
      </w:r>
      <w:r w:rsidR="00A23CA3" w:rsidRPr="00A23CA3"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 xml:space="preserve">select the </w:t>
      </w:r>
      <w:r w:rsidR="00A23CA3" w:rsidRPr="00A23CA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it-IT"/>
          <w14:ligatures w14:val="none"/>
        </w:rPr>
        <w:t xml:space="preserve">Taxes and </w:t>
      </w:r>
      <w:r w:rsidR="00A23CA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it-IT"/>
          <w14:ligatures w14:val="none"/>
        </w:rPr>
        <w:t>C</w:t>
      </w:r>
      <w:r w:rsidR="00A23CA3" w:rsidRPr="00A23CA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it-IT"/>
          <w14:ligatures w14:val="none"/>
        </w:rPr>
        <w:t>ontributions</w:t>
      </w:r>
      <w:r w:rsidR="00A23CA3" w:rsidRPr="00A23CA3"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 xml:space="preserve"> box</w:t>
      </w:r>
      <w:r w:rsidR="00A23CA3"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>.</w:t>
      </w:r>
    </w:p>
    <w:p w14:paraId="29A1C1B6" w14:textId="77777777" w:rsidR="00CF6056" w:rsidRPr="00CF6056" w:rsidRDefault="00CF6056" w:rsidP="00CF6056">
      <w:pPr>
        <w:spacing w:after="0" w:line="240" w:lineRule="auto"/>
        <w:outlineLvl w:val="0"/>
        <w:rPr>
          <w:rFonts w:ascii="Titillium Web" w:eastAsia="Times New Roman" w:hAnsi="Titillium Web" w:cs="Times New Roman"/>
          <w:b/>
          <w:bCs/>
          <w:color w:val="1A1C1E"/>
          <w:kern w:val="36"/>
          <w:sz w:val="63"/>
          <w:szCs w:val="63"/>
          <w:lang w:val="en-US" w:eastAsia="it-IT"/>
          <w14:ligatures w14:val="none"/>
        </w:rPr>
      </w:pPr>
    </w:p>
    <w:p w14:paraId="1B3010AC" w14:textId="1E8CB19B" w:rsidR="00CF6056" w:rsidRPr="00CF6056" w:rsidRDefault="00CF6056" w:rsidP="00CF6056">
      <w:pPr>
        <w:spacing w:after="389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  <w14:ligatures w14:val="none"/>
        </w:rPr>
      </w:pPr>
      <w:r w:rsidRPr="00CF605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t-IT" w:eastAsia="it-IT"/>
          <w14:ligatures w14:val="none"/>
        </w:rPr>
        <w:drawing>
          <wp:inline distT="0" distB="0" distL="0" distR="0" wp14:anchorId="54B91551" wp14:editId="4852762F">
            <wp:extent cx="9071610" cy="3728720"/>
            <wp:effectExtent l="0" t="0" r="0" b="5080"/>
            <wp:docPr id="1049489909" name="Immagine 9" descr="Immagine che contiene testo, software, Icona del computer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489909" name="Immagine 9" descr="Immagine che contiene testo, software, Icona del computer, Pagina Web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92CB4" w14:textId="77777777" w:rsidR="00A01860" w:rsidRDefault="00A01860" w:rsidP="00CF6056">
      <w:pPr>
        <w:spacing w:after="389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  <w14:ligatures w14:val="none"/>
        </w:rPr>
      </w:pPr>
    </w:p>
    <w:p w14:paraId="71EE7C31" w14:textId="2F60C0E5" w:rsidR="00A01860" w:rsidRPr="00A01860" w:rsidRDefault="00A01860" w:rsidP="00CF6056">
      <w:pPr>
        <w:spacing w:after="389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</w:pPr>
      <w:r w:rsidRPr="00A01860"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 xml:space="preserve">In the </w:t>
      </w:r>
      <w:r w:rsidRPr="00A0186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it-IT"/>
          <w14:ligatures w14:val="none"/>
        </w:rPr>
        <w:t>Taxes and Contributions</w:t>
      </w:r>
      <w:r w:rsidRPr="00A01860"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 xml:space="preserve"> screen, select the </w:t>
      </w:r>
      <w:r w:rsidRPr="00A0186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it-IT"/>
          <w14:ligatures w14:val="none"/>
        </w:rPr>
        <w:t>Payments</w:t>
      </w:r>
      <w:r w:rsidRPr="00A01860"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>box</w:t>
      </w:r>
      <w:r w:rsidRPr="00A01860"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>.</w:t>
      </w:r>
    </w:p>
    <w:p w14:paraId="7412A400" w14:textId="05807E71" w:rsidR="00CF6056" w:rsidRPr="00CF6056" w:rsidRDefault="00CF6056" w:rsidP="00CF6056">
      <w:pPr>
        <w:spacing w:after="389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  <w14:ligatures w14:val="none"/>
        </w:rPr>
      </w:pPr>
      <w:r w:rsidRPr="00CF605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t-IT" w:eastAsia="it-IT"/>
          <w14:ligatures w14:val="none"/>
        </w:rPr>
        <w:drawing>
          <wp:inline distT="0" distB="0" distL="0" distR="0" wp14:anchorId="5B73B69D" wp14:editId="035F9915">
            <wp:extent cx="9071610" cy="3284855"/>
            <wp:effectExtent l="0" t="0" r="0" b="0"/>
            <wp:docPr id="153296454" name="Immagine 8" descr="Immagine che contiene testo, software, Icona del computer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96454" name="Immagine 8" descr="Immagine che contiene testo, software, Icona del computer, Pagina Web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2DC4E" w14:textId="77777777" w:rsidR="00011CAC" w:rsidRDefault="00011CAC" w:rsidP="00CF6056">
      <w:pPr>
        <w:spacing w:after="389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</w:pPr>
    </w:p>
    <w:p w14:paraId="71B5A103" w14:textId="77777777" w:rsidR="00011CAC" w:rsidRDefault="00011CAC" w:rsidP="00CF6056">
      <w:pPr>
        <w:spacing w:after="389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</w:pPr>
    </w:p>
    <w:p w14:paraId="6D5CD55E" w14:textId="77777777" w:rsidR="00011CAC" w:rsidRDefault="00011CAC" w:rsidP="00CF6056">
      <w:pPr>
        <w:spacing w:after="389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</w:pPr>
    </w:p>
    <w:p w14:paraId="474BD834" w14:textId="77777777" w:rsidR="00011CAC" w:rsidRDefault="00011CAC" w:rsidP="00CF6056">
      <w:pPr>
        <w:spacing w:after="389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</w:pPr>
    </w:p>
    <w:p w14:paraId="5C26E521" w14:textId="1D725C4E" w:rsidR="00A01860" w:rsidRPr="00CF6056" w:rsidRDefault="00A01860" w:rsidP="00CF6056">
      <w:pPr>
        <w:spacing w:after="389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</w:pPr>
      <w:r w:rsidRPr="00A01860"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lastRenderedPageBreak/>
        <w:t xml:space="preserve">In the </w:t>
      </w:r>
      <w:r w:rsidRPr="00A0186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it-IT"/>
          <w14:ligatures w14:val="none"/>
        </w:rPr>
        <w:t xml:space="preserve">Payments </w:t>
      </w:r>
      <w:r w:rsidRPr="00A01860"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>screen, y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 xml:space="preserve">ou can select online direct </w:t>
      </w:r>
      <w:proofErr w:type="gramStart"/>
      <w:r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>payment</w:t>
      </w:r>
      <w:proofErr w:type="gramEnd"/>
      <w:r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 xml:space="preserve"> </w:t>
      </w:r>
    </w:p>
    <w:p w14:paraId="1C9BB6A0" w14:textId="162109FA" w:rsidR="00CF6056" w:rsidRPr="00CF6056" w:rsidRDefault="00CF6056" w:rsidP="00CF6056">
      <w:pPr>
        <w:spacing w:after="389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  <w14:ligatures w14:val="none"/>
        </w:rPr>
      </w:pPr>
      <w:r w:rsidRPr="00CF605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t-IT" w:eastAsia="it-IT"/>
          <w14:ligatures w14:val="none"/>
        </w:rPr>
        <w:drawing>
          <wp:inline distT="0" distB="0" distL="0" distR="0" wp14:anchorId="01319E59" wp14:editId="5A7D5B36">
            <wp:extent cx="9071610" cy="3472180"/>
            <wp:effectExtent l="0" t="0" r="0" b="0"/>
            <wp:docPr id="81131450" name="Immagine 7" descr="Immagine che contiene testo, schermata, software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31450" name="Immagine 7" descr="Immagine che contiene testo, schermata, software, Caratte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9DC2A" w14:textId="47455E2A" w:rsidR="00CF6056" w:rsidRPr="00CF6056" w:rsidRDefault="00BA533C" w:rsidP="00CF6056">
      <w:pPr>
        <w:spacing w:after="389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</w:pPr>
      <w:r w:rsidRPr="00BA533C"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 xml:space="preserve">Or you can download the </w:t>
      </w:r>
      <w:proofErr w:type="gramStart"/>
      <w:r w:rsidR="00CF6056" w:rsidRPr="00CF605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it-IT"/>
          <w14:ligatures w14:val="none"/>
        </w:rPr>
        <w:t>IUV</w:t>
      </w:r>
      <w:r w:rsidRPr="00BA533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it-IT"/>
          <w14:ligatures w14:val="none"/>
        </w:rPr>
        <w:t xml:space="preserve">( </w:t>
      </w:r>
      <w:proofErr w:type="spellStart"/>
      <w:r w:rsidRPr="00BA533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it-IT"/>
          <w14:ligatures w14:val="none"/>
        </w:rPr>
        <w:t>Identificativo</w:t>
      </w:r>
      <w:proofErr w:type="spellEnd"/>
      <w:proofErr w:type="gramEnd"/>
      <w:r w:rsidRPr="00BA533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it-IT"/>
          <w14:ligatures w14:val="none"/>
        </w:rPr>
        <w:t xml:space="preserve"> </w:t>
      </w:r>
      <w:proofErr w:type="spellStart"/>
      <w:r w:rsidRPr="00BA533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it-IT"/>
          <w14:ligatures w14:val="none"/>
        </w:rPr>
        <w:t>Univoco</w:t>
      </w:r>
      <w:proofErr w:type="spellEnd"/>
      <w:r w:rsidRPr="00BA533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it-IT"/>
          <w14:ligatures w14:val="none"/>
        </w:rPr>
        <w:t xml:space="preserve"> di </w:t>
      </w:r>
      <w:proofErr w:type="spellStart"/>
      <w:r w:rsidRPr="00BA533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it-IT"/>
          <w14:ligatures w14:val="none"/>
        </w:rPr>
        <w:t>Pagamento</w:t>
      </w:r>
      <w:proofErr w:type="spellEnd"/>
      <w:r w:rsidRPr="00BA533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it-IT"/>
          <w14:ligatures w14:val="none"/>
        </w:rPr>
        <w:t xml:space="preserve"> – Unique Payment Identifier) </w:t>
      </w:r>
      <w:r w:rsidRPr="00BA533C"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 xml:space="preserve">a code assigned to a specific payment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 xml:space="preserve">to easily identify it and </w:t>
      </w:r>
      <w:r w:rsidR="00A772F0"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>pay it</w:t>
      </w:r>
      <w:r w:rsidR="00FD224E"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 xml:space="preserve"> at one of the enabled</w:t>
      </w:r>
      <w:r w:rsidR="00A772F0"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 xml:space="preserve"> </w:t>
      </w:r>
      <w:r w:rsidR="00FD224E"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 xml:space="preserve">PSP’s </w:t>
      </w:r>
      <w:r w:rsidR="00FD224E" w:rsidRPr="00FD224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it-IT"/>
          <w14:ligatures w14:val="none"/>
        </w:rPr>
        <w:t xml:space="preserve">( </w:t>
      </w:r>
      <w:proofErr w:type="spellStart"/>
      <w:r w:rsidR="00FD224E" w:rsidRPr="00FD224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it-IT"/>
          <w14:ligatures w14:val="none"/>
        </w:rPr>
        <w:t>Prestatori</w:t>
      </w:r>
      <w:proofErr w:type="spellEnd"/>
      <w:r w:rsidR="00FD224E" w:rsidRPr="00FD224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it-IT"/>
          <w14:ligatures w14:val="none"/>
        </w:rPr>
        <w:t xml:space="preserve"> di </w:t>
      </w:r>
      <w:proofErr w:type="spellStart"/>
      <w:r w:rsidR="00FD224E" w:rsidRPr="00FD224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it-IT"/>
          <w14:ligatures w14:val="none"/>
        </w:rPr>
        <w:t>Servizi</w:t>
      </w:r>
      <w:proofErr w:type="spellEnd"/>
      <w:r w:rsidR="00FD224E" w:rsidRPr="00FD224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it-IT"/>
          <w14:ligatures w14:val="none"/>
        </w:rPr>
        <w:t xml:space="preserve"> di </w:t>
      </w:r>
      <w:proofErr w:type="spellStart"/>
      <w:r w:rsidR="00FD224E" w:rsidRPr="00FD224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it-IT"/>
          <w14:ligatures w14:val="none"/>
        </w:rPr>
        <w:t>Pagamento</w:t>
      </w:r>
      <w:proofErr w:type="spellEnd"/>
      <w:r w:rsidR="00FD224E" w:rsidRPr="00FD224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it-IT"/>
          <w14:ligatures w14:val="none"/>
        </w:rPr>
        <w:t xml:space="preserve"> – Payment service providers)</w:t>
      </w:r>
      <w:r w:rsidR="00FD224E"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 xml:space="preserve"> financial institutions such as banks which offer payment services.</w:t>
      </w:r>
    </w:p>
    <w:p w14:paraId="213FE80A" w14:textId="03F7DD8E" w:rsidR="00CF6056" w:rsidRPr="00CF6056" w:rsidRDefault="00CF6056" w:rsidP="00CF6056">
      <w:pPr>
        <w:spacing w:after="389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  <w14:ligatures w14:val="none"/>
        </w:rPr>
      </w:pPr>
      <w:r w:rsidRPr="00CF605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t-IT" w:eastAsia="it-IT"/>
          <w14:ligatures w14:val="none"/>
        </w:rPr>
        <w:lastRenderedPageBreak/>
        <w:drawing>
          <wp:inline distT="0" distB="0" distL="0" distR="0" wp14:anchorId="679472BA" wp14:editId="2C48E7F8">
            <wp:extent cx="9071610" cy="3441065"/>
            <wp:effectExtent l="0" t="0" r="0" b="6985"/>
            <wp:docPr id="1761866086" name="Immagine 6" descr="Immagine che contiene testo, schermata, software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66086" name="Immagine 6" descr="Immagine che contiene testo, schermata, software, Caratte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584A0" w14:textId="741F72FE" w:rsidR="00CF6056" w:rsidRPr="00011CAC" w:rsidRDefault="00843DAC" w:rsidP="00CF6056">
      <w:pPr>
        <w:spacing w:after="389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</w:pPr>
      <w:r w:rsidRPr="00011CAC"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 xml:space="preserve">By selecting </w:t>
      </w:r>
      <w:r w:rsidR="004F73CA" w:rsidRPr="00011CAC"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 xml:space="preserve">the online direct payment, you </w:t>
      </w:r>
      <w:r w:rsidR="00DD40A4" w:rsidRPr="00011CAC"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 xml:space="preserve">will </w:t>
      </w:r>
      <w:r w:rsidR="00523987" w:rsidRPr="00011CAC"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>need to access by entering the required data</w:t>
      </w:r>
      <w:r w:rsidR="00ED29A3" w:rsidRPr="00011CAC"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>.</w:t>
      </w:r>
      <w:r w:rsidR="00523987" w:rsidRPr="00011CAC"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 xml:space="preserve"> </w:t>
      </w:r>
    </w:p>
    <w:p w14:paraId="6DADC26B" w14:textId="6918BAB5" w:rsidR="00CF6056" w:rsidRPr="00CF6056" w:rsidRDefault="00CF6056" w:rsidP="00CF6056">
      <w:pPr>
        <w:spacing w:after="389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  <w14:ligatures w14:val="none"/>
        </w:rPr>
      </w:pPr>
      <w:r w:rsidRPr="00CF605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t-IT" w:eastAsia="it-IT"/>
          <w14:ligatures w14:val="none"/>
        </w:rPr>
        <w:lastRenderedPageBreak/>
        <w:drawing>
          <wp:inline distT="0" distB="0" distL="0" distR="0" wp14:anchorId="450244D4" wp14:editId="4CFB8B38">
            <wp:extent cx="9071610" cy="3002915"/>
            <wp:effectExtent l="0" t="0" r="0" b="6985"/>
            <wp:docPr id="1572458713" name="Immagine 5" descr="Immagine che contiene testo, Carattere, softwar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458713" name="Immagine 5" descr="Immagine che contiene testo, Carattere, software, scherma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828B1" w14:textId="720DD6E7" w:rsidR="00ED29A3" w:rsidRPr="00011CAC" w:rsidRDefault="00ED29A3" w:rsidP="00CF6056">
      <w:pPr>
        <w:spacing w:after="389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</w:pPr>
      <w:r w:rsidRPr="00011CAC"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>Then select your preferred payment method (e.g., Credit card, debit card, prepaid card).</w:t>
      </w:r>
    </w:p>
    <w:p w14:paraId="63D64CE6" w14:textId="79DAB5A0" w:rsidR="00CF6056" w:rsidRDefault="00CF6056" w:rsidP="00CF6056">
      <w:pPr>
        <w:spacing w:after="389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  <w14:ligatures w14:val="none"/>
        </w:rPr>
      </w:pPr>
      <w:r w:rsidRPr="00CF6056">
        <w:rPr>
          <w:rFonts w:ascii="Times New Roman" w:eastAsia="Times New Roman" w:hAnsi="Times New Roman" w:cs="Times New Roman"/>
          <w:noProof/>
          <w:kern w:val="0"/>
          <w:sz w:val="27"/>
          <w:szCs w:val="27"/>
          <w:lang w:val="it-IT" w:eastAsia="it-IT"/>
          <w14:ligatures w14:val="none"/>
        </w:rPr>
        <w:lastRenderedPageBreak/>
        <w:drawing>
          <wp:inline distT="0" distB="0" distL="0" distR="0" wp14:anchorId="0317569B" wp14:editId="4115BC04">
            <wp:extent cx="6850380" cy="2682240"/>
            <wp:effectExtent l="0" t="0" r="7620" b="3810"/>
            <wp:docPr id="1613747446" name="Immagine 4" descr="Immagine che contiene testo, schermata, Carattere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747446" name="Immagine 4" descr="Immagine che contiene testo, schermata, Carattere, Pagina Web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056">
        <w:rPr>
          <w:rFonts w:ascii="Times New Roman" w:eastAsia="Times New Roman" w:hAnsi="Times New Roman" w:cs="Times New Roman"/>
          <w:kern w:val="0"/>
          <w:sz w:val="27"/>
          <w:szCs w:val="27"/>
          <w:lang w:val="it-IT" w:eastAsia="it-IT"/>
          <w14:ligatures w14:val="none"/>
        </w:rPr>
        <w:br/>
      </w:r>
    </w:p>
    <w:p w14:paraId="10604618" w14:textId="29F697D0" w:rsidR="00ED1596" w:rsidRDefault="00ED1596" w:rsidP="00ED1596">
      <w:pPr>
        <w:rPr>
          <w:rFonts w:ascii="Arial" w:hAnsi="Arial" w:cs="Arial"/>
          <w:color w:val="222222"/>
          <w:shd w:val="clear" w:color="auto" w:fill="FFFFFF"/>
        </w:rPr>
      </w:pPr>
      <w:r w:rsidRPr="00011CAC"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 xml:space="preserve">Next, choose your preferred circuit from the dropdown menu (e.g., VISA). </w:t>
      </w:r>
    </w:p>
    <w:p w14:paraId="586DC788" w14:textId="77777777" w:rsidR="00ED1596" w:rsidRDefault="00ED1596" w:rsidP="00ED1596">
      <w:pPr>
        <w:rPr>
          <w:rFonts w:ascii="Arial" w:hAnsi="Arial" w:cs="Arial"/>
          <w:color w:val="222222"/>
          <w:shd w:val="clear" w:color="auto" w:fill="FFFFFF"/>
        </w:rPr>
      </w:pPr>
    </w:p>
    <w:p w14:paraId="5FF4D834" w14:textId="77777777" w:rsidR="00ED1596" w:rsidRPr="00CF6056" w:rsidRDefault="00ED1596" w:rsidP="00CF6056">
      <w:pPr>
        <w:spacing w:after="389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</w:p>
    <w:p w14:paraId="4E8AAF0B" w14:textId="77777777" w:rsidR="00CF6056" w:rsidRPr="00011CAC" w:rsidRDefault="00CF6056" w:rsidP="00CF6056">
      <w:pPr>
        <w:spacing w:after="389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</w:pPr>
      <w:r w:rsidRPr="00011CAC">
        <w:rPr>
          <w:rFonts w:ascii="Times New Roman" w:eastAsia="Times New Roman" w:hAnsi="Times New Roman" w:cs="Times New Roman"/>
          <w:kern w:val="0"/>
          <w:sz w:val="27"/>
          <w:szCs w:val="27"/>
          <w:lang w:val="en-US" w:eastAsia="it-IT"/>
          <w14:ligatures w14:val="none"/>
        </w:rPr>
        <w:t> </w:t>
      </w:r>
    </w:p>
    <w:p w14:paraId="396A2199" w14:textId="4DABEA62" w:rsidR="00CF6056" w:rsidRPr="00CF6056" w:rsidRDefault="00CF6056" w:rsidP="00CF6056">
      <w:pPr>
        <w:spacing w:after="389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  <w14:ligatures w14:val="none"/>
        </w:rPr>
      </w:pPr>
      <w:r w:rsidRPr="00CF605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t-IT" w:eastAsia="it-IT"/>
          <w14:ligatures w14:val="none"/>
        </w:rPr>
        <w:lastRenderedPageBreak/>
        <w:drawing>
          <wp:inline distT="0" distB="0" distL="0" distR="0" wp14:anchorId="316226C4" wp14:editId="24D2FFCC">
            <wp:extent cx="5707380" cy="3848100"/>
            <wp:effectExtent l="0" t="0" r="7620" b="0"/>
            <wp:docPr id="330617494" name="Immagine 3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617494" name="Immagine 3" descr="Immagine che contiene testo, schermata, software, Icona del computer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D7633" w14:textId="77777777" w:rsidR="00B956C5" w:rsidRDefault="00B956C5" w:rsidP="00CF6056">
      <w:pPr>
        <w:spacing w:after="389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  <w14:ligatures w14:val="none"/>
        </w:rPr>
      </w:pPr>
    </w:p>
    <w:p w14:paraId="0DC8FD49" w14:textId="428DD42E" w:rsidR="00B956C5" w:rsidRDefault="00B956C5" w:rsidP="00B956C5">
      <w:pPr>
        <w:rPr>
          <w:rFonts w:ascii="Arial" w:hAnsi="Arial" w:cs="Arial"/>
          <w:color w:val="222222"/>
          <w:shd w:val="clear" w:color="auto" w:fill="FFFFFF"/>
        </w:rPr>
      </w:pPr>
      <w:r w:rsidRPr="00011CAC"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 xml:space="preserve">Then select the preferred Institute through which to proceed with the transaction by clicking on the </w:t>
      </w:r>
      <w:r w:rsidRPr="00011CA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it-IT"/>
          <w14:ligatures w14:val="none"/>
        </w:rPr>
        <w:t>Select</w:t>
      </w:r>
      <w:r w:rsidRPr="00011CAC"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 xml:space="preserve"> link.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</w:p>
    <w:p w14:paraId="01F77826" w14:textId="77777777" w:rsidR="00B956C5" w:rsidRPr="00B956C5" w:rsidRDefault="00B956C5" w:rsidP="00CF6056">
      <w:pPr>
        <w:spacing w:after="389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</w:p>
    <w:p w14:paraId="51DED15B" w14:textId="327A583D" w:rsidR="00CF6056" w:rsidRPr="00CF6056" w:rsidRDefault="00CF6056" w:rsidP="00CF6056">
      <w:pPr>
        <w:spacing w:after="389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  <w14:ligatures w14:val="none"/>
        </w:rPr>
      </w:pPr>
      <w:r w:rsidRPr="00CF605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t-IT" w:eastAsia="it-IT"/>
          <w14:ligatures w14:val="none"/>
        </w:rPr>
        <w:lastRenderedPageBreak/>
        <w:drawing>
          <wp:inline distT="0" distB="0" distL="0" distR="0" wp14:anchorId="1D75F85C" wp14:editId="719D16A3">
            <wp:extent cx="6103620" cy="3223260"/>
            <wp:effectExtent l="0" t="0" r="0" b="0"/>
            <wp:docPr id="694993728" name="Immagine 2" descr="Immagine che contiene testo, software, Software multimedial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93728" name="Immagine 2" descr="Immagine che contiene testo, software, Software multimediale, Icona del computer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281B9" w14:textId="6F715354" w:rsidR="00CF6056" w:rsidRPr="00011CAC" w:rsidRDefault="00CE0384" w:rsidP="00CE0384">
      <w:pPr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</w:pPr>
      <w:r w:rsidRPr="00011CAC"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>Confirm by clicking the YES button.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</w:p>
    <w:p w14:paraId="1D07851A" w14:textId="5AE00EB6" w:rsidR="00CF6056" w:rsidRPr="00CF6056" w:rsidRDefault="00CF6056" w:rsidP="00CF6056">
      <w:pPr>
        <w:spacing w:after="389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  <w14:ligatures w14:val="none"/>
        </w:rPr>
      </w:pPr>
      <w:r w:rsidRPr="00CF605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t-IT" w:eastAsia="it-IT"/>
          <w14:ligatures w14:val="none"/>
        </w:rPr>
        <w:lastRenderedPageBreak/>
        <w:drawing>
          <wp:inline distT="0" distB="0" distL="0" distR="0" wp14:anchorId="51C5B305" wp14:editId="5FF1D0B1">
            <wp:extent cx="6057900" cy="3223260"/>
            <wp:effectExtent l="0" t="0" r="0" b="0"/>
            <wp:docPr id="425329952" name="Immagine 1" descr="Immagine che contiene testo, Software multimediale, softwar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329952" name="Immagine 1" descr="Immagine che contiene testo, Software multimediale, software, scherma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484FF" w14:textId="77777777" w:rsidR="00CE0384" w:rsidRPr="00011CAC" w:rsidRDefault="00CE0384" w:rsidP="00CE0384">
      <w:pPr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</w:pPr>
      <w:r w:rsidRPr="00011CAC"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  <w:t>At this point, you will be redirected to the dedicated payment form of the chosen institute, where you can complete the transaction.</w:t>
      </w:r>
    </w:p>
    <w:p w14:paraId="1FAF0BBF" w14:textId="77777777" w:rsidR="00CE0384" w:rsidRPr="00011CAC" w:rsidRDefault="00CE0384" w:rsidP="00CE0384">
      <w:pPr>
        <w:spacing w:after="389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</w:pPr>
    </w:p>
    <w:p w14:paraId="5EF03595" w14:textId="77777777" w:rsidR="00CE0384" w:rsidRPr="00CE0384" w:rsidRDefault="00CE0384" w:rsidP="00CF6056">
      <w:pPr>
        <w:spacing w:after="389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</w:p>
    <w:p w14:paraId="448A09B1" w14:textId="30EA0729" w:rsidR="00CF6056" w:rsidRPr="00011CAC" w:rsidRDefault="00CF6056" w:rsidP="00CF6056">
      <w:pPr>
        <w:spacing w:after="389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it-IT"/>
          <w14:ligatures w14:val="none"/>
        </w:rPr>
      </w:pPr>
    </w:p>
    <w:p w14:paraId="04EA83BE" w14:textId="77777777" w:rsidR="00CF6056" w:rsidRPr="00011CAC" w:rsidRDefault="00CF6056">
      <w:pPr>
        <w:rPr>
          <w:lang w:val="en-US"/>
        </w:rPr>
      </w:pPr>
    </w:p>
    <w:sectPr w:rsidR="00CF6056" w:rsidRPr="00011CAC" w:rsidSect="008B6BFA">
      <w:pgSz w:w="16838" w:h="11906" w:orient="landscape" w:code="9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056"/>
    <w:rsid w:val="00011CAC"/>
    <w:rsid w:val="00014776"/>
    <w:rsid w:val="00030643"/>
    <w:rsid w:val="00057EDF"/>
    <w:rsid w:val="00085325"/>
    <w:rsid w:val="000C0A30"/>
    <w:rsid w:val="000E36A0"/>
    <w:rsid w:val="00117A2D"/>
    <w:rsid w:val="00161FD7"/>
    <w:rsid w:val="00192783"/>
    <w:rsid w:val="00205EF9"/>
    <w:rsid w:val="0021612B"/>
    <w:rsid w:val="00310E88"/>
    <w:rsid w:val="00333547"/>
    <w:rsid w:val="003725FB"/>
    <w:rsid w:val="00372F61"/>
    <w:rsid w:val="003943C5"/>
    <w:rsid w:val="003A02DE"/>
    <w:rsid w:val="003D106D"/>
    <w:rsid w:val="004370A2"/>
    <w:rsid w:val="00446D3A"/>
    <w:rsid w:val="0046281A"/>
    <w:rsid w:val="004A7878"/>
    <w:rsid w:val="004F3379"/>
    <w:rsid w:val="004F7139"/>
    <w:rsid w:val="004F73CA"/>
    <w:rsid w:val="00511513"/>
    <w:rsid w:val="00523987"/>
    <w:rsid w:val="00566A20"/>
    <w:rsid w:val="00594858"/>
    <w:rsid w:val="00596234"/>
    <w:rsid w:val="005A1412"/>
    <w:rsid w:val="005B2B83"/>
    <w:rsid w:val="00606E3C"/>
    <w:rsid w:val="00623774"/>
    <w:rsid w:val="006A6F58"/>
    <w:rsid w:val="006B1F88"/>
    <w:rsid w:val="00775064"/>
    <w:rsid w:val="007D3234"/>
    <w:rsid w:val="007D351D"/>
    <w:rsid w:val="007E3C94"/>
    <w:rsid w:val="00807AA3"/>
    <w:rsid w:val="008270D9"/>
    <w:rsid w:val="00843DAC"/>
    <w:rsid w:val="00896C7A"/>
    <w:rsid w:val="008A491B"/>
    <w:rsid w:val="008B6BFA"/>
    <w:rsid w:val="008F2516"/>
    <w:rsid w:val="00920BE3"/>
    <w:rsid w:val="009306C2"/>
    <w:rsid w:val="00936EA4"/>
    <w:rsid w:val="009858A1"/>
    <w:rsid w:val="009F78C0"/>
    <w:rsid w:val="00A01860"/>
    <w:rsid w:val="00A23CA3"/>
    <w:rsid w:val="00A23E14"/>
    <w:rsid w:val="00A772F0"/>
    <w:rsid w:val="00B35DF1"/>
    <w:rsid w:val="00B956C5"/>
    <w:rsid w:val="00BA533C"/>
    <w:rsid w:val="00BA5609"/>
    <w:rsid w:val="00CC5D5C"/>
    <w:rsid w:val="00CE0384"/>
    <w:rsid w:val="00CF6056"/>
    <w:rsid w:val="00D259D2"/>
    <w:rsid w:val="00DB6196"/>
    <w:rsid w:val="00DD40A4"/>
    <w:rsid w:val="00DF5356"/>
    <w:rsid w:val="00E200E7"/>
    <w:rsid w:val="00ED1596"/>
    <w:rsid w:val="00ED29A3"/>
    <w:rsid w:val="00ED44E9"/>
    <w:rsid w:val="00ED4F5D"/>
    <w:rsid w:val="00EE62E0"/>
    <w:rsid w:val="00F068BB"/>
    <w:rsid w:val="00F10F0F"/>
    <w:rsid w:val="00F20036"/>
    <w:rsid w:val="00F259BE"/>
    <w:rsid w:val="00F53783"/>
    <w:rsid w:val="00F553B2"/>
    <w:rsid w:val="00FD224E"/>
    <w:rsid w:val="00FD6EE4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7FB78"/>
  <w15:chartTrackingRefBased/>
  <w15:docId w15:val="{5E0B4823-EB27-4FED-82FE-E0C9FE6A5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val="en-GB"/>
    </w:rPr>
  </w:style>
  <w:style w:type="paragraph" w:styleId="Titolo1">
    <w:name w:val="heading 1"/>
    <w:basedOn w:val="Normale"/>
    <w:link w:val="Titolo1Carattere"/>
    <w:uiPriority w:val="9"/>
    <w:qFormat/>
    <w:rsid w:val="00CF60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it-IT"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CF6056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F6056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CF6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it-IT" w:eastAsia="it-IT"/>
      <w14:ligatures w14:val="none"/>
    </w:rPr>
  </w:style>
  <w:style w:type="character" w:customStyle="1" w:styleId="breadcrumblast">
    <w:name w:val="breadcrumb_last"/>
    <w:basedOn w:val="Carpredefinitoparagrafo"/>
    <w:rsid w:val="00CF6056"/>
  </w:style>
  <w:style w:type="character" w:styleId="Enfasigrassetto">
    <w:name w:val="Strong"/>
    <w:basedOn w:val="Carpredefinitoparagrafo"/>
    <w:uiPriority w:val="22"/>
    <w:qFormat/>
    <w:rsid w:val="00CF6056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CF60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s://gomp.uniroma3.it/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Universit? degli Studi Roma 3</Company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Elisabetta Di Ricco</dc:creator>
  <cp:keywords/>
  <dc:description/>
  <cp:lastModifiedBy>Eleonora Cristina Russo</cp:lastModifiedBy>
  <cp:revision>2</cp:revision>
  <dcterms:created xsi:type="dcterms:W3CDTF">2024-05-16T08:59:00Z</dcterms:created>
  <dcterms:modified xsi:type="dcterms:W3CDTF">2024-05-16T08:59:00Z</dcterms:modified>
</cp:coreProperties>
</file>